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40" w:rsidRPr="003356C1" w:rsidRDefault="003356C1">
      <w:pPr>
        <w:rPr>
          <w:rFonts w:ascii="Century Gothic" w:hAnsi="Century Gothic"/>
          <w:sz w:val="24"/>
          <w:szCs w:val="24"/>
        </w:rPr>
      </w:pPr>
      <w:r w:rsidRPr="003356C1">
        <w:rPr>
          <w:rFonts w:ascii="Century Gothic" w:hAnsi="Century Gothic"/>
          <w:sz w:val="24"/>
          <w:szCs w:val="24"/>
        </w:rPr>
        <w:t>According to §</w:t>
      </w:r>
      <w:r w:rsidR="00796327" w:rsidRPr="003356C1">
        <w:rPr>
          <w:rFonts w:ascii="Century Gothic" w:hAnsi="Century Gothic"/>
          <w:sz w:val="24"/>
          <w:szCs w:val="24"/>
        </w:rPr>
        <w:t xml:space="preserve"> 2.2.2 of the contract between the San Juan County Public Hospital District and PeaceHealth, the District commissioners provide input, on a yearly basis, on the nature and scope of services and procedures at Peace Island Medical Center.   Accordingly, the SJC PHD commissioners make the following recommendations based on concerns and questions put forth by District residents and patients of PIMC. </w:t>
      </w:r>
      <w:r w:rsidRPr="003356C1">
        <w:rPr>
          <w:rFonts w:ascii="Century Gothic" w:hAnsi="Century Gothic"/>
          <w:sz w:val="24"/>
          <w:szCs w:val="24"/>
        </w:rPr>
        <w:t xml:space="preserve"> </w:t>
      </w:r>
    </w:p>
    <w:p w:rsidR="003A1A76" w:rsidRPr="003356C1" w:rsidRDefault="00883B8B">
      <w:pPr>
        <w:rPr>
          <w:rFonts w:ascii="Century Gothic" w:hAnsi="Century Gothic"/>
          <w:sz w:val="24"/>
          <w:szCs w:val="24"/>
        </w:rPr>
      </w:pPr>
      <w:r w:rsidRPr="003356C1">
        <w:rPr>
          <w:rFonts w:ascii="Century Gothic" w:hAnsi="Century Gothic"/>
          <w:sz w:val="24"/>
          <w:szCs w:val="24"/>
          <w:u w:val="single"/>
        </w:rPr>
        <w:t xml:space="preserve">Coumadin </w:t>
      </w:r>
      <w:r w:rsidR="005E2C18" w:rsidRPr="003356C1">
        <w:rPr>
          <w:rFonts w:ascii="Century Gothic" w:hAnsi="Century Gothic"/>
          <w:sz w:val="24"/>
          <w:szCs w:val="24"/>
          <w:u w:val="single"/>
        </w:rPr>
        <w:t>program</w:t>
      </w:r>
      <w:r w:rsidR="005E2C18" w:rsidRPr="003356C1">
        <w:rPr>
          <w:rFonts w:ascii="Century Gothic" w:hAnsi="Century Gothic"/>
          <w:sz w:val="24"/>
          <w:szCs w:val="24"/>
        </w:rPr>
        <w:t>:</w:t>
      </w:r>
      <w:r w:rsidRPr="003356C1">
        <w:rPr>
          <w:rFonts w:ascii="Century Gothic" w:hAnsi="Century Gothic"/>
          <w:sz w:val="24"/>
          <w:szCs w:val="24"/>
        </w:rPr>
        <w:t xml:space="preserve">  There was a </w:t>
      </w:r>
      <w:r w:rsidR="00CB0C4A" w:rsidRPr="003356C1">
        <w:rPr>
          <w:rFonts w:ascii="Century Gothic" w:hAnsi="Century Gothic"/>
          <w:sz w:val="24"/>
          <w:szCs w:val="24"/>
        </w:rPr>
        <w:t>locally-based</w:t>
      </w:r>
      <w:r w:rsidRPr="003356C1">
        <w:rPr>
          <w:rFonts w:ascii="Century Gothic" w:hAnsi="Century Gothic"/>
          <w:sz w:val="24"/>
          <w:szCs w:val="24"/>
        </w:rPr>
        <w:t xml:space="preserve"> nurse who was in charge of the Coumadin services</w:t>
      </w:r>
      <w:r w:rsidR="00CB0C4A" w:rsidRPr="003356C1">
        <w:rPr>
          <w:rFonts w:ascii="Century Gothic" w:hAnsi="Century Gothic"/>
          <w:sz w:val="24"/>
          <w:szCs w:val="24"/>
        </w:rPr>
        <w:t xml:space="preserve"> through clinic hours weekly and was on call as well</w:t>
      </w:r>
      <w:r w:rsidRPr="003356C1">
        <w:rPr>
          <w:rFonts w:ascii="Century Gothic" w:hAnsi="Century Gothic"/>
          <w:sz w:val="24"/>
          <w:szCs w:val="24"/>
        </w:rPr>
        <w:t>.  This service has been replaced by a visiting provider who</w:t>
      </w:r>
      <w:r w:rsidR="005E2C18" w:rsidRPr="003356C1">
        <w:rPr>
          <w:rFonts w:ascii="Century Gothic" w:hAnsi="Century Gothic"/>
          <w:sz w:val="24"/>
          <w:szCs w:val="24"/>
        </w:rPr>
        <w:t xml:space="preserve"> apparently has cancelled visiting dates</w:t>
      </w:r>
      <w:r w:rsidR="00262308" w:rsidRPr="003356C1">
        <w:rPr>
          <w:rFonts w:ascii="Century Gothic" w:hAnsi="Century Gothic"/>
          <w:sz w:val="24"/>
          <w:szCs w:val="24"/>
        </w:rPr>
        <w:t>,</w:t>
      </w:r>
      <w:r w:rsidR="005E2C18" w:rsidRPr="003356C1">
        <w:rPr>
          <w:rFonts w:ascii="Century Gothic" w:hAnsi="Century Gothic"/>
          <w:sz w:val="24"/>
          <w:szCs w:val="24"/>
        </w:rPr>
        <w:t xml:space="preserve"> </w:t>
      </w:r>
      <w:r w:rsidR="00262308" w:rsidRPr="003356C1">
        <w:rPr>
          <w:rFonts w:ascii="Century Gothic" w:hAnsi="Century Gothic"/>
          <w:sz w:val="24"/>
          <w:szCs w:val="24"/>
        </w:rPr>
        <w:t xml:space="preserve">resulting </w:t>
      </w:r>
      <w:r w:rsidR="005E2C18" w:rsidRPr="003356C1">
        <w:rPr>
          <w:rFonts w:ascii="Century Gothic" w:hAnsi="Century Gothic"/>
          <w:sz w:val="24"/>
          <w:szCs w:val="24"/>
        </w:rPr>
        <w:t>in uneven service to patients.   We would like to</w:t>
      </w:r>
      <w:r w:rsidR="00CB0C4A" w:rsidRPr="003356C1">
        <w:rPr>
          <w:rFonts w:ascii="Century Gothic" w:hAnsi="Century Gothic"/>
          <w:sz w:val="24"/>
          <w:szCs w:val="24"/>
        </w:rPr>
        <w:t xml:space="preserve"> see </w:t>
      </w:r>
      <w:r w:rsidR="005E2C18" w:rsidRPr="003356C1">
        <w:rPr>
          <w:rFonts w:ascii="Century Gothic" w:hAnsi="Century Gothic"/>
          <w:sz w:val="24"/>
          <w:szCs w:val="24"/>
        </w:rPr>
        <w:t xml:space="preserve">the </w:t>
      </w:r>
      <w:r w:rsidR="00CB0C4A" w:rsidRPr="003356C1">
        <w:rPr>
          <w:rFonts w:ascii="Century Gothic" w:hAnsi="Century Gothic"/>
          <w:sz w:val="24"/>
          <w:szCs w:val="24"/>
        </w:rPr>
        <w:t xml:space="preserve">regular </w:t>
      </w:r>
      <w:r w:rsidR="005E2C18" w:rsidRPr="003356C1">
        <w:rPr>
          <w:rFonts w:ascii="Century Gothic" w:hAnsi="Century Gothic"/>
          <w:sz w:val="24"/>
          <w:szCs w:val="24"/>
        </w:rPr>
        <w:t xml:space="preserve">services of </w:t>
      </w:r>
      <w:proofErr w:type="gramStart"/>
      <w:r w:rsidR="005E2C18" w:rsidRPr="003356C1">
        <w:rPr>
          <w:rFonts w:ascii="Century Gothic" w:hAnsi="Century Gothic"/>
          <w:sz w:val="24"/>
          <w:szCs w:val="24"/>
        </w:rPr>
        <w:t xml:space="preserve">a </w:t>
      </w:r>
      <w:r w:rsidR="00CB0C4A" w:rsidRPr="003356C1">
        <w:rPr>
          <w:rFonts w:ascii="Century Gothic" w:hAnsi="Century Gothic"/>
          <w:sz w:val="24"/>
          <w:szCs w:val="24"/>
        </w:rPr>
        <w:t>the</w:t>
      </w:r>
      <w:proofErr w:type="gramEnd"/>
      <w:r w:rsidR="00CB0C4A" w:rsidRPr="003356C1">
        <w:rPr>
          <w:rFonts w:ascii="Century Gothic" w:hAnsi="Century Gothic"/>
          <w:sz w:val="24"/>
          <w:szCs w:val="24"/>
        </w:rPr>
        <w:t xml:space="preserve"> locally-based </w:t>
      </w:r>
      <w:r w:rsidR="005E2C18" w:rsidRPr="003356C1">
        <w:rPr>
          <w:rFonts w:ascii="Century Gothic" w:hAnsi="Century Gothic"/>
          <w:sz w:val="24"/>
          <w:szCs w:val="24"/>
        </w:rPr>
        <w:t xml:space="preserve">nurse restored for </w:t>
      </w:r>
      <w:proofErr w:type="spellStart"/>
      <w:r w:rsidR="005E2C18" w:rsidRPr="003356C1">
        <w:rPr>
          <w:rFonts w:ascii="Century Gothic" w:hAnsi="Century Gothic"/>
          <w:sz w:val="24"/>
          <w:szCs w:val="24"/>
        </w:rPr>
        <w:t>Cumadin</w:t>
      </w:r>
      <w:proofErr w:type="spellEnd"/>
      <w:r w:rsidR="005E2C18" w:rsidRPr="003356C1">
        <w:rPr>
          <w:rFonts w:ascii="Century Gothic" w:hAnsi="Century Gothic"/>
          <w:sz w:val="24"/>
          <w:szCs w:val="24"/>
        </w:rPr>
        <w:t xml:space="preserve"> patients.</w:t>
      </w:r>
    </w:p>
    <w:p w:rsidR="005E2C18" w:rsidRDefault="006F2F76">
      <w:pPr>
        <w:rPr>
          <w:rFonts w:ascii="Century Gothic" w:hAnsi="Century Gothic"/>
          <w:sz w:val="24"/>
          <w:szCs w:val="24"/>
        </w:rPr>
      </w:pPr>
      <w:r w:rsidRPr="003356C1">
        <w:rPr>
          <w:rFonts w:ascii="Century Gothic" w:hAnsi="Century Gothic"/>
          <w:sz w:val="24"/>
          <w:szCs w:val="24"/>
          <w:u w:val="single"/>
        </w:rPr>
        <w:t>Dermatology</w:t>
      </w:r>
      <w:r w:rsidRPr="003356C1">
        <w:rPr>
          <w:rFonts w:ascii="Century Gothic" w:hAnsi="Century Gothic"/>
          <w:sz w:val="24"/>
          <w:szCs w:val="24"/>
        </w:rPr>
        <w:t xml:space="preserve">:  Islanders who are patients of Rosario Skin Clinic miss having their appointments here on the island.  While the current telemedicine model is of value, many Rosario patients are reluctant to change medical providers and prefer to continue their </w:t>
      </w:r>
      <w:r w:rsidR="00CB0C4A" w:rsidRPr="003356C1">
        <w:rPr>
          <w:rFonts w:ascii="Century Gothic" w:hAnsi="Century Gothic"/>
          <w:sz w:val="24"/>
          <w:szCs w:val="24"/>
        </w:rPr>
        <w:t xml:space="preserve">in-person </w:t>
      </w:r>
      <w:r w:rsidRPr="003356C1">
        <w:rPr>
          <w:rFonts w:ascii="Century Gothic" w:hAnsi="Century Gothic"/>
          <w:sz w:val="24"/>
          <w:szCs w:val="24"/>
        </w:rPr>
        <w:t xml:space="preserve">treatment with Rosario.   We would like to see PIMC </w:t>
      </w:r>
      <w:r w:rsidR="00CB0C4A" w:rsidRPr="003356C1">
        <w:rPr>
          <w:rFonts w:ascii="Century Gothic" w:hAnsi="Century Gothic"/>
          <w:sz w:val="24"/>
          <w:szCs w:val="24"/>
        </w:rPr>
        <w:t xml:space="preserve">resolve the apparent contractual issues </w:t>
      </w:r>
      <w:r w:rsidRPr="003356C1">
        <w:rPr>
          <w:rFonts w:ascii="Century Gothic" w:hAnsi="Century Gothic"/>
          <w:sz w:val="24"/>
          <w:szCs w:val="24"/>
        </w:rPr>
        <w:t xml:space="preserve">with Rosario so that </w:t>
      </w:r>
      <w:r w:rsidR="00CB0C4A" w:rsidRPr="003356C1">
        <w:rPr>
          <w:rFonts w:ascii="Century Gothic" w:hAnsi="Century Gothic"/>
          <w:sz w:val="24"/>
          <w:szCs w:val="24"/>
        </w:rPr>
        <w:t>islanders may once again have their treatment with Rosario here.</w:t>
      </w:r>
      <w:r w:rsidRPr="003356C1">
        <w:rPr>
          <w:rFonts w:ascii="Century Gothic" w:hAnsi="Century Gothic"/>
          <w:sz w:val="24"/>
          <w:szCs w:val="24"/>
        </w:rPr>
        <w:t xml:space="preserve"> </w:t>
      </w:r>
    </w:p>
    <w:p w:rsidR="00020982" w:rsidRPr="00020982" w:rsidRDefault="00020982" w:rsidP="00020982">
      <w:pPr>
        <w:spacing w:after="0" w:line="240" w:lineRule="auto"/>
        <w:rPr>
          <w:rFonts w:ascii="Century Gothic" w:eastAsia="Times New Roman" w:hAnsi="Century Gothic" w:cs="Arial"/>
          <w:color w:val="000000"/>
          <w:sz w:val="24"/>
          <w:szCs w:val="24"/>
        </w:rPr>
      </w:pPr>
      <w:r w:rsidRPr="00020982">
        <w:rPr>
          <w:rFonts w:ascii="Century Gothic" w:eastAsia="Times New Roman" w:hAnsi="Century Gothic" w:cs="Arial"/>
          <w:color w:val="000000"/>
          <w:sz w:val="24"/>
          <w:szCs w:val="24"/>
        </w:rPr>
        <w:t xml:space="preserve">Alternatively, </w:t>
      </w:r>
      <w:r>
        <w:rPr>
          <w:rFonts w:ascii="Century Gothic" w:eastAsia="Times New Roman" w:hAnsi="Century Gothic" w:cs="Arial"/>
          <w:color w:val="000000"/>
          <w:sz w:val="24"/>
          <w:szCs w:val="24"/>
        </w:rPr>
        <w:t>with</w:t>
      </w:r>
      <w:r w:rsidRPr="00020982">
        <w:rPr>
          <w:rFonts w:ascii="Century Gothic" w:eastAsia="Times New Roman" w:hAnsi="Century Gothic" w:cs="Arial"/>
          <w:color w:val="000000"/>
          <w:sz w:val="24"/>
          <w:szCs w:val="24"/>
        </w:rPr>
        <w:t xml:space="preserve"> on-site dermatology services no longer available, further integration of dermatology based tele-medicine with primary care liquid nitrogen ablation/uncomplicated biopsies and similar services should be available.</w:t>
      </w:r>
    </w:p>
    <w:p w:rsidR="00020982" w:rsidRPr="00020982" w:rsidRDefault="00020982" w:rsidP="00020982">
      <w:pPr>
        <w:spacing w:after="0" w:line="240" w:lineRule="auto"/>
        <w:rPr>
          <w:rFonts w:ascii="Century Gothic" w:eastAsia="Times New Roman" w:hAnsi="Century Gothic" w:cs="Arial"/>
          <w:color w:val="000000"/>
          <w:sz w:val="24"/>
          <w:szCs w:val="24"/>
        </w:rPr>
      </w:pPr>
    </w:p>
    <w:p w:rsidR="006F2F76" w:rsidRPr="003356C1" w:rsidRDefault="006F2F76">
      <w:pPr>
        <w:rPr>
          <w:rFonts w:ascii="Century Gothic" w:hAnsi="Century Gothic"/>
          <w:sz w:val="24"/>
          <w:szCs w:val="24"/>
        </w:rPr>
      </w:pPr>
      <w:r w:rsidRPr="003356C1">
        <w:rPr>
          <w:rFonts w:ascii="Century Gothic" w:hAnsi="Century Gothic"/>
          <w:sz w:val="24"/>
          <w:szCs w:val="24"/>
          <w:u w:val="single"/>
        </w:rPr>
        <w:t>Adult/Child i</w:t>
      </w:r>
      <w:r w:rsidR="000F3DBF" w:rsidRPr="003356C1">
        <w:rPr>
          <w:rFonts w:ascii="Century Gothic" w:hAnsi="Century Gothic"/>
          <w:sz w:val="24"/>
          <w:szCs w:val="24"/>
          <w:u w:val="single"/>
        </w:rPr>
        <w:t>mmunizations</w:t>
      </w:r>
      <w:r w:rsidRPr="003356C1">
        <w:rPr>
          <w:rFonts w:ascii="Century Gothic" w:hAnsi="Century Gothic"/>
          <w:sz w:val="24"/>
          <w:szCs w:val="24"/>
        </w:rPr>
        <w:t xml:space="preserve">:   Last August, PIMC offered a clinic day for free school physicals and inoculations.  This program was a big success, with families lining up </w:t>
      </w:r>
      <w:r w:rsidR="00BF3E27" w:rsidRPr="003356C1">
        <w:rPr>
          <w:rFonts w:ascii="Century Gothic" w:hAnsi="Century Gothic"/>
          <w:sz w:val="24"/>
          <w:szCs w:val="24"/>
        </w:rPr>
        <w:t xml:space="preserve">at the door </w:t>
      </w:r>
      <w:r w:rsidRPr="003356C1">
        <w:rPr>
          <w:rFonts w:ascii="Century Gothic" w:hAnsi="Century Gothic"/>
          <w:sz w:val="24"/>
          <w:szCs w:val="24"/>
        </w:rPr>
        <w:t>before the clinic’</w:t>
      </w:r>
      <w:r w:rsidR="000F3DBF" w:rsidRPr="003356C1">
        <w:rPr>
          <w:rFonts w:ascii="Century Gothic" w:hAnsi="Century Gothic"/>
          <w:sz w:val="24"/>
          <w:szCs w:val="24"/>
        </w:rPr>
        <w:t>s</w:t>
      </w:r>
      <w:r w:rsidRPr="003356C1">
        <w:rPr>
          <w:rFonts w:ascii="Century Gothic" w:hAnsi="Century Gothic"/>
          <w:sz w:val="24"/>
          <w:szCs w:val="24"/>
        </w:rPr>
        <w:t xml:space="preserve"> opening.  </w:t>
      </w:r>
      <w:r w:rsidR="00C46C72" w:rsidRPr="003356C1">
        <w:rPr>
          <w:rFonts w:ascii="Century Gothic" w:hAnsi="Century Gothic"/>
          <w:sz w:val="24"/>
          <w:szCs w:val="24"/>
        </w:rPr>
        <w:t>It was a</w:t>
      </w:r>
      <w:r w:rsidR="00BF3E27" w:rsidRPr="003356C1">
        <w:rPr>
          <w:rFonts w:ascii="Century Gothic" w:hAnsi="Century Gothic"/>
          <w:sz w:val="24"/>
          <w:szCs w:val="24"/>
        </w:rPr>
        <w:t>n excellent</w:t>
      </w:r>
      <w:r w:rsidR="00C46C72" w:rsidRPr="003356C1">
        <w:rPr>
          <w:rFonts w:ascii="Century Gothic" w:hAnsi="Century Gothic"/>
          <w:sz w:val="24"/>
          <w:szCs w:val="24"/>
        </w:rPr>
        <w:t xml:space="preserve"> program for the community and for PIMC. </w:t>
      </w:r>
      <w:r w:rsidR="00BF3E27" w:rsidRPr="003356C1">
        <w:rPr>
          <w:rFonts w:ascii="Century Gothic" w:hAnsi="Century Gothic"/>
          <w:sz w:val="24"/>
          <w:szCs w:val="24"/>
        </w:rPr>
        <w:t xml:space="preserve">  Childhood inoculation rates are abysmal on San Juan Island; improving i</w:t>
      </w:r>
      <w:r w:rsidR="00E00B5E" w:rsidRPr="003356C1">
        <w:rPr>
          <w:rFonts w:ascii="Century Gothic" w:hAnsi="Century Gothic"/>
          <w:sz w:val="24"/>
          <w:szCs w:val="24"/>
        </w:rPr>
        <w:t>mmunization</w:t>
      </w:r>
      <w:r w:rsidR="00BF3E27" w:rsidRPr="003356C1">
        <w:rPr>
          <w:rFonts w:ascii="Century Gothic" w:hAnsi="Century Gothic"/>
          <w:sz w:val="24"/>
          <w:szCs w:val="24"/>
        </w:rPr>
        <w:t xml:space="preserve"> rates was recognized in the last Community Needs Assessment. </w:t>
      </w:r>
      <w:r w:rsidR="00C46C72" w:rsidRPr="003356C1">
        <w:rPr>
          <w:rFonts w:ascii="Century Gothic" w:hAnsi="Century Gothic"/>
          <w:sz w:val="24"/>
          <w:szCs w:val="24"/>
        </w:rPr>
        <w:t xml:space="preserve"> </w:t>
      </w:r>
      <w:r w:rsidRPr="003356C1">
        <w:rPr>
          <w:rFonts w:ascii="Century Gothic" w:hAnsi="Century Gothic"/>
          <w:sz w:val="24"/>
          <w:szCs w:val="24"/>
        </w:rPr>
        <w:t xml:space="preserve">We would like to see this program expanded with additional </w:t>
      </w:r>
      <w:r w:rsidR="00BF3E27" w:rsidRPr="003356C1">
        <w:rPr>
          <w:rFonts w:ascii="Century Gothic" w:hAnsi="Century Gothic"/>
          <w:sz w:val="24"/>
          <w:szCs w:val="24"/>
        </w:rPr>
        <w:t xml:space="preserve">clinic </w:t>
      </w:r>
      <w:r w:rsidRPr="003356C1">
        <w:rPr>
          <w:rFonts w:ascii="Century Gothic" w:hAnsi="Century Gothic"/>
          <w:sz w:val="24"/>
          <w:szCs w:val="24"/>
        </w:rPr>
        <w:t>dates at different times of the year</w:t>
      </w:r>
      <w:r w:rsidR="00C46C72" w:rsidRPr="003356C1">
        <w:rPr>
          <w:rFonts w:ascii="Century Gothic" w:hAnsi="Century Gothic"/>
          <w:sz w:val="24"/>
          <w:szCs w:val="24"/>
        </w:rPr>
        <w:t xml:space="preserve"> to improve island children’s inoculation rate</w:t>
      </w:r>
      <w:r w:rsidRPr="003356C1">
        <w:rPr>
          <w:rFonts w:ascii="Century Gothic" w:hAnsi="Century Gothic"/>
          <w:sz w:val="24"/>
          <w:szCs w:val="24"/>
        </w:rPr>
        <w:t>s</w:t>
      </w:r>
      <w:r w:rsidR="00C46C72" w:rsidRPr="003356C1">
        <w:rPr>
          <w:rFonts w:ascii="Century Gothic" w:hAnsi="Century Gothic"/>
          <w:sz w:val="24"/>
          <w:szCs w:val="24"/>
        </w:rPr>
        <w:t xml:space="preserve">. </w:t>
      </w:r>
      <w:r w:rsidR="00BF3E27" w:rsidRPr="003356C1">
        <w:rPr>
          <w:rFonts w:ascii="Century Gothic" w:hAnsi="Century Gothic"/>
          <w:sz w:val="24"/>
          <w:szCs w:val="24"/>
        </w:rPr>
        <w:t xml:space="preserve"> </w:t>
      </w:r>
      <w:r w:rsidR="00C46C72" w:rsidRPr="003356C1">
        <w:rPr>
          <w:rFonts w:ascii="Century Gothic" w:hAnsi="Century Gothic"/>
          <w:sz w:val="24"/>
          <w:szCs w:val="24"/>
        </w:rPr>
        <w:t xml:space="preserve"> Also, to add to community wellness, </w:t>
      </w:r>
      <w:r w:rsidR="00CB0C4A" w:rsidRPr="003356C1">
        <w:rPr>
          <w:rFonts w:ascii="Century Gothic" w:hAnsi="Century Gothic"/>
          <w:sz w:val="24"/>
          <w:szCs w:val="24"/>
        </w:rPr>
        <w:t xml:space="preserve">we recommend PIMC </w:t>
      </w:r>
      <w:r w:rsidR="00C46C72" w:rsidRPr="003356C1">
        <w:rPr>
          <w:rFonts w:ascii="Century Gothic" w:hAnsi="Century Gothic"/>
          <w:sz w:val="24"/>
          <w:szCs w:val="24"/>
        </w:rPr>
        <w:t xml:space="preserve">offer clinic dates in the fall for adult flu shots at a cost </w:t>
      </w:r>
      <w:r w:rsidR="00BF3E27" w:rsidRPr="003356C1">
        <w:rPr>
          <w:rFonts w:ascii="Century Gothic" w:hAnsi="Century Gothic"/>
          <w:sz w:val="24"/>
          <w:szCs w:val="24"/>
        </w:rPr>
        <w:t xml:space="preserve">basis </w:t>
      </w:r>
      <w:r w:rsidR="00C46C72" w:rsidRPr="003356C1">
        <w:rPr>
          <w:rFonts w:ascii="Century Gothic" w:hAnsi="Century Gothic"/>
          <w:sz w:val="24"/>
          <w:szCs w:val="24"/>
        </w:rPr>
        <w:t xml:space="preserve">similar to the </w:t>
      </w:r>
      <w:r w:rsidR="000F3DBF" w:rsidRPr="003356C1">
        <w:rPr>
          <w:rFonts w:ascii="Century Gothic" w:hAnsi="Century Gothic"/>
          <w:sz w:val="24"/>
          <w:szCs w:val="24"/>
        </w:rPr>
        <w:t>D</w:t>
      </w:r>
      <w:r w:rsidR="00C46C72" w:rsidRPr="003356C1">
        <w:rPr>
          <w:rFonts w:ascii="Century Gothic" w:hAnsi="Century Gothic"/>
          <w:sz w:val="24"/>
          <w:szCs w:val="24"/>
        </w:rPr>
        <w:t xml:space="preserve">epartment of </w:t>
      </w:r>
      <w:r w:rsidR="000F3DBF" w:rsidRPr="003356C1">
        <w:rPr>
          <w:rFonts w:ascii="Century Gothic" w:hAnsi="Century Gothic"/>
          <w:sz w:val="24"/>
          <w:szCs w:val="24"/>
        </w:rPr>
        <w:t>H</w:t>
      </w:r>
      <w:r w:rsidR="00C46C72" w:rsidRPr="003356C1">
        <w:rPr>
          <w:rFonts w:ascii="Century Gothic" w:hAnsi="Century Gothic"/>
          <w:sz w:val="24"/>
          <w:szCs w:val="24"/>
        </w:rPr>
        <w:t>ealth pricing.</w:t>
      </w:r>
    </w:p>
    <w:p w:rsidR="00BE70A0" w:rsidRPr="003356C1" w:rsidRDefault="000F1927">
      <w:pPr>
        <w:rPr>
          <w:rFonts w:ascii="Century Gothic" w:hAnsi="Century Gothic"/>
          <w:sz w:val="24"/>
          <w:szCs w:val="24"/>
        </w:rPr>
      </w:pPr>
      <w:r w:rsidRPr="003356C1">
        <w:rPr>
          <w:rFonts w:ascii="Century Gothic" w:hAnsi="Century Gothic"/>
          <w:sz w:val="24"/>
          <w:szCs w:val="24"/>
          <w:u w:val="single"/>
        </w:rPr>
        <w:t>Suicide prevention and mental health services</w:t>
      </w:r>
      <w:r w:rsidRPr="003356C1">
        <w:rPr>
          <w:rFonts w:ascii="Century Gothic" w:hAnsi="Century Gothic"/>
          <w:sz w:val="24"/>
          <w:szCs w:val="24"/>
        </w:rPr>
        <w:t xml:space="preserve">:  </w:t>
      </w:r>
      <w:r w:rsidR="00BF3E27" w:rsidRPr="003356C1">
        <w:rPr>
          <w:rFonts w:ascii="Century Gothic" w:hAnsi="Century Gothic"/>
          <w:sz w:val="24"/>
          <w:szCs w:val="24"/>
        </w:rPr>
        <w:t xml:space="preserve">The suicide/self-inflicted injury rate in San Juan County is higher than the state, with a rate of 15 per 100,000 compared to the state rate of 14 and the national rate of 12.  The county’s rate for hospitalizations for self-inflicted injuries is 64 compared to the state average </w:t>
      </w:r>
      <w:r w:rsidR="00BF3E27" w:rsidRPr="003356C1">
        <w:rPr>
          <w:rFonts w:ascii="Century Gothic" w:hAnsi="Century Gothic"/>
          <w:sz w:val="24"/>
          <w:szCs w:val="24"/>
        </w:rPr>
        <w:lastRenderedPageBreak/>
        <w:t xml:space="preserve">of 53.  </w:t>
      </w:r>
      <w:r w:rsidR="00BE70A0" w:rsidRPr="003356C1">
        <w:rPr>
          <w:rFonts w:ascii="Century Gothic" w:hAnsi="Century Gothic"/>
          <w:sz w:val="24"/>
          <w:szCs w:val="24"/>
        </w:rPr>
        <w:t xml:space="preserve">The last Community Needs Assessment also recognized the </w:t>
      </w:r>
      <w:r w:rsidR="000F3DBF" w:rsidRPr="003356C1">
        <w:rPr>
          <w:rFonts w:ascii="Century Gothic" w:hAnsi="Century Gothic"/>
          <w:sz w:val="24"/>
          <w:szCs w:val="24"/>
        </w:rPr>
        <w:t xml:space="preserve">great </w:t>
      </w:r>
      <w:r w:rsidR="00BE70A0" w:rsidRPr="003356C1">
        <w:rPr>
          <w:rFonts w:ascii="Century Gothic" w:hAnsi="Century Gothic"/>
          <w:sz w:val="24"/>
          <w:szCs w:val="24"/>
        </w:rPr>
        <w:t xml:space="preserve">need for services and outreach in mental health care needs.  As a starting point, we would like to see public programs devoted to educating the public in suicide prevention and mental health in order to remove the stigma that is unfortunately attached to suicide/mental health problems.  These programs could be similar to Ross </w:t>
      </w:r>
      <w:proofErr w:type="spellStart"/>
      <w:r w:rsidR="00BE70A0" w:rsidRPr="003356C1">
        <w:rPr>
          <w:rFonts w:ascii="Century Gothic" w:hAnsi="Century Gothic"/>
          <w:sz w:val="24"/>
          <w:szCs w:val="24"/>
        </w:rPr>
        <w:t>Fewing’s</w:t>
      </w:r>
      <w:proofErr w:type="spellEnd"/>
      <w:r w:rsidR="00BE70A0" w:rsidRPr="003356C1">
        <w:rPr>
          <w:rFonts w:ascii="Century Gothic" w:hAnsi="Century Gothic"/>
          <w:sz w:val="24"/>
          <w:szCs w:val="24"/>
        </w:rPr>
        <w:t xml:space="preserve"> programs on advanced directives.  Governor Inslee has recently launched a program to recognize gun fatalities as a public health problem (80% of gun fatalities are self-inflicted)</w:t>
      </w:r>
      <w:r w:rsidR="000F3DBF" w:rsidRPr="003356C1">
        <w:rPr>
          <w:rFonts w:ascii="Century Gothic" w:hAnsi="Century Gothic"/>
          <w:sz w:val="24"/>
          <w:szCs w:val="24"/>
        </w:rPr>
        <w:t>, which could offer another starting point for community outreach</w:t>
      </w:r>
      <w:r w:rsidR="00BE70A0" w:rsidRPr="003356C1">
        <w:rPr>
          <w:rFonts w:ascii="Century Gothic" w:hAnsi="Century Gothic"/>
          <w:sz w:val="24"/>
          <w:szCs w:val="24"/>
        </w:rPr>
        <w:t xml:space="preserve">.  </w:t>
      </w:r>
    </w:p>
    <w:p w:rsidR="000F1927" w:rsidRPr="003356C1" w:rsidRDefault="00BE70A0">
      <w:pPr>
        <w:rPr>
          <w:rFonts w:ascii="Century Gothic" w:hAnsi="Century Gothic"/>
          <w:sz w:val="24"/>
          <w:szCs w:val="24"/>
        </w:rPr>
      </w:pPr>
      <w:r w:rsidRPr="003356C1">
        <w:rPr>
          <w:rFonts w:ascii="Century Gothic" w:hAnsi="Century Gothic"/>
          <w:sz w:val="24"/>
          <w:szCs w:val="24"/>
          <w:u w:val="single"/>
        </w:rPr>
        <w:t>Urgent Care</w:t>
      </w:r>
      <w:r w:rsidRPr="003356C1">
        <w:rPr>
          <w:rFonts w:ascii="Century Gothic" w:hAnsi="Century Gothic"/>
          <w:sz w:val="24"/>
          <w:szCs w:val="24"/>
        </w:rPr>
        <w:t>:  Please provide statistics for patients</w:t>
      </w:r>
      <w:r w:rsidR="000F3DBF" w:rsidRPr="003356C1">
        <w:rPr>
          <w:rFonts w:ascii="Century Gothic" w:hAnsi="Century Gothic"/>
          <w:sz w:val="24"/>
          <w:szCs w:val="24"/>
        </w:rPr>
        <w:t xml:space="preserve"> who have sought urgent care on Saturdays through the ED (number of patients and average cost) and a cost comparison between patients who seek treatment through normal clinic hours for a single complaint such as an </w:t>
      </w:r>
      <w:bookmarkStart w:id="0" w:name="_GoBack"/>
      <w:bookmarkEnd w:id="0"/>
      <w:r w:rsidR="000B51C0" w:rsidRPr="003356C1">
        <w:rPr>
          <w:rFonts w:ascii="Century Gothic" w:hAnsi="Century Gothic"/>
          <w:sz w:val="24"/>
          <w:szCs w:val="24"/>
        </w:rPr>
        <w:t>earache or</w:t>
      </w:r>
      <w:r w:rsidR="000F3DBF" w:rsidRPr="003356C1">
        <w:rPr>
          <w:rFonts w:ascii="Century Gothic" w:hAnsi="Century Gothic"/>
          <w:sz w:val="24"/>
          <w:szCs w:val="24"/>
        </w:rPr>
        <w:t xml:space="preserve"> UTI versus patients who sought treatment off-hours through the ED.</w:t>
      </w:r>
      <w:r w:rsidR="00BF3E27" w:rsidRPr="003356C1">
        <w:rPr>
          <w:rFonts w:ascii="Century Gothic" w:hAnsi="Century Gothic"/>
          <w:sz w:val="24"/>
          <w:szCs w:val="24"/>
        </w:rPr>
        <w:t xml:space="preserve"> </w:t>
      </w:r>
    </w:p>
    <w:p w:rsidR="00E00B5E" w:rsidRDefault="00E00B5E">
      <w:pPr>
        <w:rPr>
          <w:rFonts w:ascii="Century Gothic" w:hAnsi="Century Gothic"/>
          <w:sz w:val="24"/>
          <w:szCs w:val="24"/>
        </w:rPr>
      </w:pPr>
      <w:r w:rsidRPr="003356C1">
        <w:rPr>
          <w:rFonts w:ascii="Century Gothic" w:hAnsi="Century Gothic"/>
          <w:sz w:val="24"/>
          <w:szCs w:val="24"/>
          <w:u w:val="single"/>
        </w:rPr>
        <w:t>Patient Ombudsman</w:t>
      </w:r>
      <w:r w:rsidRPr="003356C1">
        <w:rPr>
          <w:rFonts w:ascii="Century Gothic" w:hAnsi="Century Gothic"/>
          <w:sz w:val="24"/>
          <w:szCs w:val="24"/>
        </w:rPr>
        <w:t xml:space="preserve">:  </w:t>
      </w:r>
      <w:r w:rsidR="007C20D2">
        <w:rPr>
          <w:rFonts w:ascii="Century Gothic" w:hAnsi="Century Gothic"/>
          <w:sz w:val="24"/>
          <w:szCs w:val="24"/>
        </w:rPr>
        <w:t xml:space="preserve">It has always been important to gather, report, and act upon patient complaints, concern and questions as a means of improving our health care systems and the health care experiences of patients.  The credibility of a health care organization and its relationship to the community is largely dependent on how well it performs this function.  Now, under the Affordable Care Act and the resulting payment rules of the Center for Medicare and Medicaid Services, 30% of a hospital’s bonus payments are based on the patient’s experience of care.  We recommend a specific person be named for PIMC who will be charged with monitoring and improving the health care experiences of PIMC patients, including billing questions.  </w:t>
      </w:r>
      <w:r w:rsidRPr="003356C1">
        <w:rPr>
          <w:rFonts w:ascii="Century Gothic" w:hAnsi="Century Gothic"/>
          <w:sz w:val="24"/>
          <w:szCs w:val="24"/>
        </w:rPr>
        <w:t xml:space="preserve">A common complaint is the difficulty </w:t>
      </w:r>
      <w:r w:rsidR="00E16140" w:rsidRPr="003356C1">
        <w:rPr>
          <w:rFonts w:ascii="Century Gothic" w:hAnsi="Century Gothic"/>
          <w:sz w:val="24"/>
          <w:szCs w:val="24"/>
        </w:rPr>
        <w:t xml:space="preserve">patients have in </w:t>
      </w:r>
      <w:r w:rsidRPr="003356C1">
        <w:rPr>
          <w:rFonts w:ascii="Century Gothic" w:hAnsi="Century Gothic"/>
          <w:sz w:val="24"/>
          <w:szCs w:val="24"/>
        </w:rPr>
        <w:t>dealing with a distant representative in Vancouver</w:t>
      </w:r>
      <w:r w:rsidR="00E16140" w:rsidRPr="003356C1">
        <w:rPr>
          <w:rFonts w:ascii="Century Gothic" w:hAnsi="Century Gothic"/>
          <w:sz w:val="24"/>
          <w:szCs w:val="24"/>
        </w:rPr>
        <w:t xml:space="preserve"> by telephone</w:t>
      </w:r>
      <w:r w:rsidRPr="003356C1">
        <w:rPr>
          <w:rFonts w:ascii="Century Gothic" w:hAnsi="Century Gothic"/>
          <w:sz w:val="24"/>
          <w:szCs w:val="24"/>
        </w:rPr>
        <w:t xml:space="preserve">.  </w:t>
      </w:r>
    </w:p>
    <w:p w:rsidR="007C20D2" w:rsidRDefault="007C20D2">
      <w:pPr>
        <w:rPr>
          <w:rFonts w:ascii="Century Gothic" w:hAnsi="Century Gothic"/>
          <w:sz w:val="24"/>
          <w:szCs w:val="24"/>
        </w:rPr>
      </w:pPr>
      <w:r w:rsidRPr="00020982">
        <w:rPr>
          <w:rFonts w:ascii="Century Gothic" w:hAnsi="Century Gothic"/>
          <w:sz w:val="24"/>
          <w:szCs w:val="24"/>
          <w:u w:val="single"/>
        </w:rPr>
        <w:t>Respiratory Therapy Clinic on a scheduled basis</w:t>
      </w:r>
      <w:r>
        <w:rPr>
          <w:rFonts w:ascii="Century Gothic" w:hAnsi="Century Gothic"/>
          <w:sz w:val="24"/>
          <w:szCs w:val="24"/>
        </w:rPr>
        <w:t xml:space="preserve">.  Understandably, the 24/7 emergency </w:t>
      </w:r>
      <w:r w:rsidR="00020982">
        <w:rPr>
          <w:rFonts w:ascii="Century Gothic" w:hAnsi="Century Gothic"/>
          <w:sz w:val="24"/>
          <w:szCs w:val="24"/>
        </w:rPr>
        <w:t>services c</w:t>
      </w:r>
      <w:r>
        <w:rPr>
          <w:rFonts w:ascii="Century Gothic" w:hAnsi="Century Gothic"/>
          <w:sz w:val="24"/>
          <w:szCs w:val="24"/>
        </w:rPr>
        <w:t>annot be supported with sufficient patient volumes vs. being fiscally neutral.</w:t>
      </w:r>
      <w:r w:rsidR="00020982">
        <w:rPr>
          <w:rFonts w:ascii="Century Gothic" w:hAnsi="Century Gothic"/>
          <w:sz w:val="24"/>
          <w:szCs w:val="24"/>
        </w:rPr>
        <w:t xml:space="preserve">  In rural </w:t>
      </w:r>
      <w:r>
        <w:rPr>
          <w:rFonts w:ascii="Century Gothic" w:hAnsi="Century Gothic"/>
          <w:sz w:val="24"/>
          <w:szCs w:val="24"/>
        </w:rPr>
        <w:t>communities</w:t>
      </w:r>
      <w:r w:rsidR="00020982">
        <w:rPr>
          <w:rFonts w:ascii="Century Gothic" w:hAnsi="Century Gothic"/>
          <w:sz w:val="24"/>
          <w:szCs w:val="24"/>
        </w:rPr>
        <w:t>, RT includes</w:t>
      </w:r>
      <w:r>
        <w:rPr>
          <w:rFonts w:ascii="Century Gothic" w:hAnsi="Century Gothic"/>
          <w:sz w:val="24"/>
          <w:szCs w:val="24"/>
        </w:rPr>
        <w:t xml:space="preserve"> home services</w:t>
      </w:r>
      <w:r w:rsidR="00020982">
        <w:rPr>
          <w:rFonts w:ascii="Century Gothic" w:hAnsi="Century Gothic"/>
          <w:sz w:val="24"/>
          <w:szCs w:val="24"/>
        </w:rPr>
        <w:t xml:space="preserve"> and other treatment parameters.</w:t>
      </w:r>
      <w:r>
        <w:rPr>
          <w:rFonts w:ascii="Century Gothic" w:hAnsi="Century Gothic"/>
          <w:sz w:val="24"/>
          <w:szCs w:val="24"/>
        </w:rPr>
        <w:t xml:space="preserve">  Perhaps this can be done as an </w:t>
      </w:r>
      <w:r w:rsidR="00020982">
        <w:rPr>
          <w:rFonts w:ascii="Century Gothic" w:hAnsi="Century Gothic"/>
          <w:sz w:val="24"/>
          <w:szCs w:val="24"/>
        </w:rPr>
        <w:t xml:space="preserve">important </w:t>
      </w:r>
      <w:r>
        <w:rPr>
          <w:rFonts w:ascii="Century Gothic" w:hAnsi="Century Gothic"/>
          <w:sz w:val="24"/>
          <w:szCs w:val="24"/>
        </w:rPr>
        <w:t xml:space="preserve">adjunct of </w:t>
      </w:r>
      <w:r w:rsidR="00020982">
        <w:rPr>
          <w:rFonts w:ascii="Century Gothic" w:hAnsi="Century Gothic"/>
          <w:sz w:val="24"/>
          <w:szCs w:val="24"/>
        </w:rPr>
        <w:t xml:space="preserve">a SJI EMS-based </w:t>
      </w:r>
      <w:r>
        <w:rPr>
          <w:rFonts w:ascii="Century Gothic" w:hAnsi="Century Gothic"/>
          <w:sz w:val="24"/>
          <w:szCs w:val="24"/>
        </w:rPr>
        <w:t>“Community Paramedic” services.</w:t>
      </w:r>
    </w:p>
    <w:p w:rsidR="00A33734" w:rsidRPr="00A33734" w:rsidRDefault="00020982" w:rsidP="00020982">
      <w:pPr>
        <w:spacing w:after="0" w:line="240" w:lineRule="auto"/>
        <w:rPr>
          <w:rFonts w:ascii="Century Gothic" w:eastAsia="Times New Roman" w:hAnsi="Century Gothic" w:cs="Arial"/>
          <w:sz w:val="24"/>
          <w:szCs w:val="24"/>
          <w:u w:val="single"/>
        </w:rPr>
      </w:pPr>
      <w:r w:rsidRPr="00020982">
        <w:rPr>
          <w:rFonts w:ascii="Century Gothic" w:eastAsia="Times New Roman" w:hAnsi="Century Gothic" w:cs="Arial"/>
          <w:sz w:val="24"/>
          <w:szCs w:val="24"/>
          <w:u w:val="single"/>
        </w:rPr>
        <w:t>pain management</w:t>
      </w:r>
      <w:r w:rsidR="00651996">
        <w:rPr>
          <w:rFonts w:ascii="Century Gothic" w:eastAsia="Times New Roman" w:hAnsi="Century Gothic" w:cs="Arial"/>
          <w:sz w:val="24"/>
          <w:szCs w:val="24"/>
          <w:u w:val="single"/>
        </w:rPr>
        <w:t xml:space="preserve"> </w:t>
      </w:r>
    </w:p>
    <w:p w:rsidR="00A33734" w:rsidRPr="00A33734" w:rsidRDefault="00A33734" w:rsidP="00020982">
      <w:pPr>
        <w:spacing w:after="0" w:line="240" w:lineRule="auto"/>
        <w:rPr>
          <w:rFonts w:ascii="Century Gothic" w:eastAsia="Times New Roman" w:hAnsi="Century Gothic" w:cs="Arial"/>
          <w:sz w:val="24"/>
          <w:szCs w:val="24"/>
        </w:rPr>
      </w:pPr>
    </w:p>
    <w:p w:rsidR="00020982" w:rsidRPr="00020982" w:rsidRDefault="00020982" w:rsidP="00020982">
      <w:pPr>
        <w:spacing w:after="0" w:line="240" w:lineRule="auto"/>
        <w:rPr>
          <w:rFonts w:ascii="Century Gothic" w:eastAsia="Times New Roman" w:hAnsi="Century Gothic" w:cs="Arial"/>
          <w:sz w:val="24"/>
          <w:szCs w:val="24"/>
        </w:rPr>
      </w:pPr>
      <w:proofErr w:type="gramStart"/>
      <w:r w:rsidRPr="00020982">
        <w:rPr>
          <w:rFonts w:ascii="Century Gothic" w:eastAsia="Times New Roman" w:hAnsi="Century Gothic" w:cs="Arial"/>
          <w:sz w:val="24"/>
          <w:szCs w:val="24"/>
          <w:u w:val="single"/>
        </w:rPr>
        <w:t>comprehensive</w:t>
      </w:r>
      <w:proofErr w:type="gramEnd"/>
      <w:r w:rsidRPr="00020982">
        <w:rPr>
          <w:rFonts w:ascii="Century Gothic" w:eastAsia="Times New Roman" w:hAnsi="Century Gothic" w:cs="Arial"/>
          <w:sz w:val="24"/>
          <w:szCs w:val="24"/>
          <w:u w:val="single"/>
        </w:rPr>
        <w:t xml:space="preserve"> reproductive health services</w:t>
      </w:r>
      <w:r w:rsidRPr="00020982">
        <w:rPr>
          <w:rFonts w:ascii="Century Gothic" w:eastAsia="Times New Roman" w:hAnsi="Century Gothic" w:cs="Arial"/>
          <w:sz w:val="24"/>
          <w:szCs w:val="24"/>
        </w:rPr>
        <w:t>, including long acting reversible contraception, abortion services, sterilization, and prenatal care</w:t>
      </w:r>
      <w:r w:rsidR="00FD7A65">
        <w:rPr>
          <w:rFonts w:ascii="Century Gothic" w:eastAsia="Times New Roman" w:hAnsi="Century Gothic" w:cs="Arial"/>
          <w:sz w:val="24"/>
          <w:szCs w:val="24"/>
        </w:rPr>
        <w:t xml:space="preserve"> as part of the primary care clinic services</w:t>
      </w:r>
      <w:r w:rsidRPr="00020982">
        <w:rPr>
          <w:rFonts w:ascii="Century Gothic" w:eastAsia="Times New Roman" w:hAnsi="Century Gothic" w:cs="Arial"/>
          <w:sz w:val="24"/>
          <w:szCs w:val="24"/>
        </w:rPr>
        <w:t>.</w:t>
      </w:r>
    </w:p>
    <w:p w:rsidR="00020982" w:rsidRPr="00020982" w:rsidRDefault="00020982" w:rsidP="00020982">
      <w:pPr>
        <w:spacing w:after="0" w:line="240" w:lineRule="auto"/>
        <w:rPr>
          <w:rFonts w:ascii="Century Gothic" w:eastAsia="Times New Roman" w:hAnsi="Century Gothic" w:cs="Arial"/>
          <w:sz w:val="24"/>
          <w:szCs w:val="24"/>
        </w:rPr>
      </w:pPr>
    </w:p>
    <w:p w:rsidR="00020982" w:rsidRPr="00020982" w:rsidRDefault="00020982" w:rsidP="00020982">
      <w:pPr>
        <w:spacing w:after="0" w:line="240" w:lineRule="auto"/>
        <w:rPr>
          <w:rFonts w:ascii="Century Gothic" w:eastAsia="Times New Roman" w:hAnsi="Century Gothic" w:cs="Arial"/>
          <w:color w:val="000000"/>
          <w:sz w:val="24"/>
          <w:szCs w:val="24"/>
        </w:rPr>
      </w:pPr>
    </w:p>
    <w:p w:rsidR="000F1927" w:rsidRPr="003356C1" w:rsidRDefault="000F1927">
      <w:pPr>
        <w:rPr>
          <w:rFonts w:ascii="Century Gothic" w:hAnsi="Century Gothic"/>
          <w:sz w:val="24"/>
          <w:szCs w:val="24"/>
        </w:rPr>
      </w:pPr>
    </w:p>
    <w:p w:rsidR="006F2F76" w:rsidRPr="003356C1" w:rsidRDefault="006F2F76">
      <w:pPr>
        <w:rPr>
          <w:rFonts w:ascii="Century Gothic" w:hAnsi="Century Gothic"/>
          <w:sz w:val="24"/>
          <w:szCs w:val="24"/>
        </w:rPr>
      </w:pPr>
    </w:p>
    <w:p w:rsidR="005E2C18" w:rsidRPr="003356C1" w:rsidRDefault="005E2C18">
      <w:pPr>
        <w:rPr>
          <w:rFonts w:ascii="Century Gothic" w:hAnsi="Century Gothic"/>
          <w:sz w:val="24"/>
          <w:szCs w:val="24"/>
        </w:rPr>
      </w:pPr>
    </w:p>
    <w:p w:rsidR="005E2C18" w:rsidRPr="003356C1" w:rsidRDefault="005E2C18">
      <w:pPr>
        <w:rPr>
          <w:rFonts w:ascii="Century Gothic" w:hAnsi="Century Gothic"/>
          <w:sz w:val="24"/>
          <w:szCs w:val="24"/>
        </w:rPr>
      </w:pPr>
    </w:p>
    <w:sectPr w:rsidR="005E2C18" w:rsidRPr="003356C1" w:rsidSect="003A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8B"/>
    <w:rsid w:val="00020982"/>
    <w:rsid w:val="000B51C0"/>
    <w:rsid w:val="000F1927"/>
    <w:rsid w:val="000F3DBF"/>
    <w:rsid w:val="00262308"/>
    <w:rsid w:val="003356C1"/>
    <w:rsid w:val="003A1A76"/>
    <w:rsid w:val="005E2C18"/>
    <w:rsid w:val="006158FF"/>
    <w:rsid w:val="0062763B"/>
    <w:rsid w:val="00651996"/>
    <w:rsid w:val="006F2F76"/>
    <w:rsid w:val="00796327"/>
    <w:rsid w:val="007C20D2"/>
    <w:rsid w:val="00883B8B"/>
    <w:rsid w:val="00A33734"/>
    <w:rsid w:val="00BE70A0"/>
    <w:rsid w:val="00BF3E27"/>
    <w:rsid w:val="00C46C72"/>
    <w:rsid w:val="00CB0C4A"/>
    <w:rsid w:val="00E00B5E"/>
    <w:rsid w:val="00E16140"/>
    <w:rsid w:val="00E201B7"/>
    <w:rsid w:val="00E62DCB"/>
    <w:rsid w:val="00FD7A65"/>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EA73-A222-47F1-AE1D-8D69A53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12431">
      <w:bodyDiv w:val="1"/>
      <w:marLeft w:val="0"/>
      <w:marRight w:val="0"/>
      <w:marTop w:val="0"/>
      <w:marBottom w:val="0"/>
      <w:divBdr>
        <w:top w:val="none" w:sz="0" w:space="0" w:color="auto"/>
        <w:left w:val="none" w:sz="0" w:space="0" w:color="auto"/>
        <w:bottom w:val="none" w:sz="0" w:space="0" w:color="auto"/>
        <w:right w:val="none" w:sz="0" w:space="0" w:color="auto"/>
      </w:divBdr>
      <w:divsChild>
        <w:div w:id="460616927">
          <w:marLeft w:val="0"/>
          <w:marRight w:val="0"/>
          <w:marTop w:val="0"/>
          <w:marBottom w:val="0"/>
          <w:divBdr>
            <w:top w:val="none" w:sz="0" w:space="0" w:color="auto"/>
            <w:left w:val="none" w:sz="0" w:space="0" w:color="auto"/>
            <w:bottom w:val="none" w:sz="0" w:space="0" w:color="auto"/>
            <w:right w:val="none" w:sz="0" w:space="0" w:color="auto"/>
          </w:divBdr>
          <w:divsChild>
            <w:div w:id="1707018988">
              <w:marLeft w:val="2496"/>
              <w:marRight w:val="0"/>
              <w:marTop w:val="0"/>
              <w:marBottom w:val="0"/>
              <w:divBdr>
                <w:top w:val="none" w:sz="0" w:space="0" w:color="auto"/>
                <w:left w:val="single" w:sz="4" w:space="0" w:color="B2B2B2"/>
                <w:bottom w:val="none" w:sz="0" w:space="0" w:color="auto"/>
                <w:right w:val="none" w:sz="0" w:space="0" w:color="auto"/>
              </w:divBdr>
              <w:divsChild>
                <w:div w:id="860624860">
                  <w:marLeft w:val="0"/>
                  <w:marRight w:val="0"/>
                  <w:marTop w:val="0"/>
                  <w:marBottom w:val="0"/>
                  <w:divBdr>
                    <w:top w:val="none" w:sz="0" w:space="0" w:color="auto"/>
                    <w:left w:val="none" w:sz="0" w:space="0" w:color="auto"/>
                    <w:bottom w:val="none" w:sz="0" w:space="0" w:color="auto"/>
                    <w:right w:val="none" w:sz="0" w:space="0" w:color="auto"/>
                  </w:divBdr>
                  <w:divsChild>
                    <w:div w:id="135883124">
                      <w:marLeft w:val="0"/>
                      <w:marRight w:val="0"/>
                      <w:marTop w:val="0"/>
                      <w:marBottom w:val="0"/>
                      <w:divBdr>
                        <w:top w:val="none" w:sz="0" w:space="0" w:color="auto"/>
                        <w:left w:val="none" w:sz="0" w:space="0" w:color="auto"/>
                        <w:bottom w:val="none" w:sz="0" w:space="0" w:color="auto"/>
                        <w:right w:val="none" w:sz="0" w:space="0" w:color="auto"/>
                      </w:divBdr>
                      <w:divsChild>
                        <w:div w:id="815952647">
                          <w:marLeft w:val="0"/>
                          <w:marRight w:val="0"/>
                          <w:marTop w:val="0"/>
                          <w:marBottom w:val="0"/>
                          <w:divBdr>
                            <w:top w:val="none" w:sz="0" w:space="0" w:color="auto"/>
                            <w:left w:val="none" w:sz="0" w:space="0" w:color="auto"/>
                            <w:bottom w:val="none" w:sz="0" w:space="0" w:color="auto"/>
                            <w:right w:val="none" w:sz="0" w:space="0" w:color="auto"/>
                          </w:divBdr>
                          <w:divsChild>
                            <w:div w:id="1501658035">
                              <w:marLeft w:val="0"/>
                              <w:marRight w:val="0"/>
                              <w:marTop w:val="0"/>
                              <w:marBottom w:val="0"/>
                              <w:divBdr>
                                <w:top w:val="none" w:sz="0" w:space="0" w:color="auto"/>
                                <w:left w:val="none" w:sz="0" w:space="0" w:color="auto"/>
                                <w:bottom w:val="none" w:sz="0" w:space="0" w:color="auto"/>
                                <w:right w:val="none" w:sz="0" w:space="0" w:color="auto"/>
                              </w:divBdr>
                              <w:divsChild>
                                <w:div w:id="1197081342">
                                  <w:marLeft w:val="0"/>
                                  <w:marRight w:val="0"/>
                                  <w:marTop w:val="0"/>
                                  <w:marBottom w:val="0"/>
                                  <w:divBdr>
                                    <w:top w:val="none" w:sz="0" w:space="0" w:color="auto"/>
                                    <w:left w:val="none" w:sz="0" w:space="0" w:color="auto"/>
                                    <w:bottom w:val="none" w:sz="0" w:space="0" w:color="auto"/>
                                    <w:right w:val="none" w:sz="0" w:space="0" w:color="auto"/>
                                  </w:divBdr>
                                  <w:divsChild>
                                    <w:div w:id="227543132">
                                      <w:marLeft w:val="0"/>
                                      <w:marRight w:val="0"/>
                                      <w:marTop w:val="0"/>
                                      <w:marBottom w:val="0"/>
                                      <w:divBdr>
                                        <w:top w:val="none" w:sz="0" w:space="0" w:color="auto"/>
                                        <w:left w:val="none" w:sz="0" w:space="0" w:color="auto"/>
                                        <w:bottom w:val="none" w:sz="0" w:space="0" w:color="auto"/>
                                        <w:right w:val="none" w:sz="0" w:space="0" w:color="auto"/>
                                      </w:divBdr>
                                      <w:divsChild>
                                        <w:div w:id="124780742">
                                          <w:marLeft w:val="0"/>
                                          <w:marRight w:val="0"/>
                                          <w:marTop w:val="0"/>
                                          <w:marBottom w:val="0"/>
                                          <w:divBdr>
                                            <w:top w:val="none" w:sz="0" w:space="0" w:color="auto"/>
                                            <w:left w:val="none" w:sz="0" w:space="0" w:color="auto"/>
                                            <w:bottom w:val="none" w:sz="0" w:space="0" w:color="auto"/>
                                            <w:right w:val="none" w:sz="0" w:space="0" w:color="auto"/>
                                          </w:divBdr>
                                        </w:div>
                                        <w:div w:id="1130830382">
                                          <w:marLeft w:val="0"/>
                                          <w:marRight w:val="0"/>
                                          <w:marTop w:val="0"/>
                                          <w:marBottom w:val="0"/>
                                          <w:divBdr>
                                            <w:top w:val="none" w:sz="0" w:space="0" w:color="auto"/>
                                            <w:left w:val="none" w:sz="0" w:space="0" w:color="auto"/>
                                            <w:bottom w:val="none" w:sz="0" w:space="0" w:color="auto"/>
                                            <w:right w:val="none" w:sz="0" w:space="0" w:color="auto"/>
                                          </w:divBdr>
                                        </w:div>
                                        <w:div w:id="1794711766">
                                          <w:marLeft w:val="0"/>
                                          <w:marRight w:val="0"/>
                                          <w:marTop w:val="0"/>
                                          <w:marBottom w:val="0"/>
                                          <w:divBdr>
                                            <w:top w:val="none" w:sz="0" w:space="0" w:color="auto"/>
                                            <w:left w:val="none" w:sz="0" w:space="0" w:color="auto"/>
                                            <w:bottom w:val="none" w:sz="0" w:space="0" w:color="auto"/>
                                            <w:right w:val="none" w:sz="0" w:space="0" w:color="auto"/>
                                          </w:divBdr>
                                        </w:div>
                                        <w:div w:id="939869407">
                                          <w:marLeft w:val="0"/>
                                          <w:marRight w:val="0"/>
                                          <w:marTop w:val="0"/>
                                          <w:marBottom w:val="0"/>
                                          <w:divBdr>
                                            <w:top w:val="none" w:sz="0" w:space="0" w:color="auto"/>
                                            <w:left w:val="none" w:sz="0" w:space="0" w:color="auto"/>
                                            <w:bottom w:val="none" w:sz="0" w:space="0" w:color="auto"/>
                                            <w:right w:val="none" w:sz="0" w:space="0" w:color="auto"/>
                                          </w:divBdr>
                                        </w:div>
                                        <w:div w:id="746267133">
                                          <w:marLeft w:val="0"/>
                                          <w:marRight w:val="0"/>
                                          <w:marTop w:val="0"/>
                                          <w:marBottom w:val="0"/>
                                          <w:divBdr>
                                            <w:top w:val="none" w:sz="0" w:space="0" w:color="auto"/>
                                            <w:left w:val="none" w:sz="0" w:space="0" w:color="auto"/>
                                            <w:bottom w:val="none" w:sz="0" w:space="0" w:color="auto"/>
                                            <w:right w:val="none" w:sz="0" w:space="0" w:color="auto"/>
                                          </w:divBdr>
                                        </w:div>
                                        <w:div w:id="1779712078">
                                          <w:marLeft w:val="0"/>
                                          <w:marRight w:val="0"/>
                                          <w:marTop w:val="0"/>
                                          <w:marBottom w:val="0"/>
                                          <w:divBdr>
                                            <w:top w:val="none" w:sz="0" w:space="0" w:color="auto"/>
                                            <w:left w:val="none" w:sz="0" w:space="0" w:color="auto"/>
                                            <w:bottom w:val="none" w:sz="0" w:space="0" w:color="auto"/>
                                            <w:right w:val="none" w:sz="0" w:space="0" w:color="auto"/>
                                          </w:divBdr>
                                        </w:div>
                                        <w:div w:id="3384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85716">
      <w:bodyDiv w:val="1"/>
      <w:marLeft w:val="0"/>
      <w:marRight w:val="0"/>
      <w:marTop w:val="0"/>
      <w:marBottom w:val="0"/>
      <w:divBdr>
        <w:top w:val="none" w:sz="0" w:space="0" w:color="auto"/>
        <w:left w:val="none" w:sz="0" w:space="0" w:color="auto"/>
        <w:bottom w:val="none" w:sz="0" w:space="0" w:color="auto"/>
        <w:right w:val="none" w:sz="0" w:space="0" w:color="auto"/>
      </w:divBdr>
      <w:divsChild>
        <w:div w:id="2009598868">
          <w:marLeft w:val="0"/>
          <w:marRight w:val="0"/>
          <w:marTop w:val="0"/>
          <w:marBottom w:val="0"/>
          <w:divBdr>
            <w:top w:val="none" w:sz="0" w:space="0" w:color="auto"/>
            <w:left w:val="none" w:sz="0" w:space="0" w:color="auto"/>
            <w:bottom w:val="none" w:sz="0" w:space="0" w:color="auto"/>
            <w:right w:val="none" w:sz="0" w:space="0" w:color="auto"/>
          </w:divBdr>
          <w:divsChild>
            <w:div w:id="1908176954">
              <w:marLeft w:val="403"/>
              <w:marRight w:val="0"/>
              <w:marTop w:val="0"/>
              <w:marBottom w:val="0"/>
              <w:divBdr>
                <w:top w:val="none" w:sz="0" w:space="0" w:color="auto"/>
                <w:left w:val="single" w:sz="4" w:space="0" w:color="B2B2B2"/>
                <w:bottom w:val="none" w:sz="0" w:space="0" w:color="auto"/>
                <w:right w:val="none" w:sz="0" w:space="0" w:color="auto"/>
              </w:divBdr>
              <w:divsChild>
                <w:div w:id="1855531898">
                  <w:marLeft w:val="0"/>
                  <w:marRight w:val="0"/>
                  <w:marTop w:val="0"/>
                  <w:marBottom w:val="0"/>
                  <w:divBdr>
                    <w:top w:val="none" w:sz="0" w:space="0" w:color="auto"/>
                    <w:left w:val="none" w:sz="0" w:space="0" w:color="auto"/>
                    <w:bottom w:val="none" w:sz="0" w:space="0" w:color="auto"/>
                    <w:right w:val="none" w:sz="0" w:space="0" w:color="auto"/>
                  </w:divBdr>
                  <w:divsChild>
                    <w:div w:id="1239748815">
                      <w:marLeft w:val="0"/>
                      <w:marRight w:val="0"/>
                      <w:marTop w:val="0"/>
                      <w:marBottom w:val="0"/>
                      <w:divBdr>
                        <w:top w:val="none" w:sz="0" w:space="0" w:color="auto"/>
                        <w:left w:val="none" w:sz="0" w:space="0" w:color="auto"/>
                        <w:bottom w:val="none" w:sz="0" w:space="0" w:color="auto"/>
                        <w:right w:val="none" w:sz="0" w:space="0" w:color="auto"/>
                      </w:divBdr>
                      <w:divsChild>
                        <w:div w:id="1313876259">
                          <w:marLeft w:val="0"/>
                          <w:marRight w:val="0"/>
                          <w:marTop w:val="0"/>
                          <w:marBottom w:val="0"/>
                          <w:divBdr>
                            <w:top w:val="none" w:sz="0" w:space="0" w:color="auto"/>
                            <w:left w:val="none" w:sz="0" w:space="0" w:color="auto"/>
                            <w:bottom w:val="none" w:sz="0" w:space="0" w:color="auto"/>
                            <w:right w:val="none" w:sz="0" w:space="0" w:color="auto"/>
                          </w:divBdr>
                          <w:divsChild>
                            <w:div w:id="421756712">
                              <w:marLeft w:val="0"/>
                              <w:marRight w:val="0"/>
                              <w:marTop w:val="0"/>
                              <w:marBottom w:val="0"/>
                              <w:divBdr>
                                <w:top w:val="none" w:sz="0" w:space="0" w:color="auto"/>
                                <w:left w:val="none" w:sz="0" w:space="0" w:color="auto"/>
                                <w:bottom w:val="none" w:sz="0" w:space="0" w:color="auto"/>
                                <w:right w:val="none" w:sz="0" w:space="0" w:color="auto"/>
                              </w:divBdr>
                              <w:divsChild>
                                <w:div w:id="1514420095">
                                  <w:marLeft w:val="0"/>
                                  <w:marRight w:val="0"/>
                                  <w:marTop w:val="0"/>
                                  <w:marBottom w:val="0"/>
                                  <w:divBdr>
                                    <w:top w:val="none" w:sz="0" w:space="0" w:color="auto"/>
                                    <w:left w:val="none" w:sz="0" w:space="0" w:color="auto"/>
                                    <w:bottom w:val="none" w:sz="0" w:space="0" w:color="auto"/>
                                    <w:right w:val="none" w:sz="0" w:space="0" w:color="auto"/>
                                  </w:divBdr>
                                  <w:divsChild>
                                    <w:div w:id="661354186">
                                      <w:marLeft w:val="0"/>
                                      <w:marRight w:val="0"/>
                                      <w:marTop w:val="0"/>
                                      <w:marBottom w:val="0"/>
                                      <w:divBdr>
                                        <w:top w:val="none" w:sz="0" w:space="0" w:color="auto"/>
                                        <w:left w:val="none" w:sz="0" w:space="0" w:color="auto"/>
                                        <w:bottom w:val="none" w:sz="0" w:space="0" w:color="auto"/>
                                        <w:right w:val="none" w:sz="0" w:space="0" w:color="auto"/>
                                      </w:divBdr>
                                    </w:div>
                                    <w:div w:id="1167867364">
                                      <w:marLeft w:val="0"/>
                                      <w:marRight w:val="0"/>
                                      <w:marTop w:val="0"/>
                                      <w:marBottom w:val="0"/>
                                      <w:divBdr>
                                        <w:top w:val="none" w:sz="0" w:space="0" w:color="auto"/>
                                        <w:left w:val="none" w:sz="0" w:space="0" w:color="auto"/>
                                        <w:bottom w:val="none" w:sz="0" w:space="0" w:color="auto"/>
                                        <w:right w:val="none" w:sz="0" w:space="0" w:color="auto"/>
                                      </w:divBdr>
                                    </w:div>
                                    <w:div w:id="1778409314">
                                      <w:marLeft w:val="0"/>
                                      <w:marRight w:val="0"/>
                                      <w:marTop w:val="0"/>
                                      <w:marBottom w:val="0"/>
                                      <w:divBdr>
                                        <w:top w:val="none" w:sz="0" w:space="0" w:color="auto"/>
                                        <w:left w:val="none" w:sz="0" w:space="0" w:color="auto"/>
                                        <w:bottom w:val="none" w:sz="0" w:space="0" w:color="auto"/>
                                        <w:right w:val="none" w:sz="0" w:space="0" w:color="auto"/>
                                      </w:divBdr>
                                    </w:div>
                                    <w:div w:id="1316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4641">
      <w:bodyDiv w:val="1"/>
      <w:marLeft w:val="0"/>
      <w:marRight w:val="0"/>
      <w:marTop w:val="0"/>
      <w:marBottom w:val="0"/>
      <w:divBdr>
        <w:top w:val="none" w:sz="0" w:space="0" w:color="auto"/>
        <w:left w:val="none" w:sz="0" w:space="0" w:color="auto"/>
        <w:bottom w:val="none" w:sz="0" w:space="0" w:color="auto"/>
        <w:right w:val="none" w:sz="0" w:space="0" w:color="auto"/>
      </w:divBdr>
      <w:divsChild>
        <w:div w:id="264311394">
          <w:marLeft w:val="0"/>
          <w:marRight w:val="0"/>
          <w:marTop w:val="0"/>
          <w:marBottom w:val="0"/>
          <w:divBdr>
            <w:top w:val="none" w:sz="0" w:space="0" w:color="auto"/>
            <w:left w:val="none" w:sz="0" w:space="0" w:color="auto"/>
            <w:bottom w:val="none" w:sz="0" w:space="0" w:color="auto"/>
            <w:right w:val="none" w:sz="0" w:space="0" w:color="auto"/>
          </w:divBdr>
          <w:divsChild>
            <w:div w:id="968239881">
              <w:marLeft w:val="403"/>
              <w:marRight w:val="0"/>
              <w:marTop w:val="0"/>
              <w:marBottom w:val="0"/>
              <w:divBdr>
                <w:top w:val="none" w:sz="0" w:space="0" w:color="auto"/>
                <w:left w:val="single" w:sz="4" w:space="0" w:color="B2B2B2"/>
                <w:bottom w:val="none" w:sz="0" w:space="0" w:color="auto"/>
                <w:right w:val="none" w:sz="0" w:space="0" w:color="auto"/>
              </w:divBdr>
              <w:divsChild>
                <w:div w:id="2133744511">
                  <w:marLeft w:val="0"/>
                  <w:marRight w:val="0"/>
                  <w:marTop w:val="0"/>
                  <w:marBottom w:val="0"/>
                  <w:divBdr>
                    <w:top w:val="none" w:sz="0" w:space="0" w:color="auto"/>
                    <w:left w:val="none" w:sz="0" w:space="0" w:color="auto"/>
                    <w:bottom w:val="none" w:sz="0" w:space="0" w:color="auto"/>
                    <w:right w:val="none" w:sz="0" w:space="0" w:color="auto"/>
                  </w:divBdr>
                  <w:divsChild>
                    <w:div w:id="2092849795">
                      <w:marLeft w:val="0"/>
                      <w:marRight w:val="0"/>
                      <w:marTop w:val="0"/>
                      <w:marBottom w:val="0"/>
                      <w:divBdr>
                        <w:top w:val="none" w:sz="0" w:space="0" w:color="auto"/>
                        <w:left w:val="none" w:sz="0" w:space="0" w:color="auto"/>
                        <w:bottom w:val="none" w:sz="0" w:space="0" w:color="auto"/>
                        <w:right w:val="none" w:sz="0" w:space="0" w:color="auto"/>
                      </w:divBdr>
                      <w:divsChild>
                        <w:div w:id="530605863">
                          <w:marLeft w:val="0"/>
                          <w:marRight w:val="0"/>
                          <w:marTop w:val="0"/>
                          <w:marBottom w:val="0"/>
                          <w:divBdr>
                            <w:top w:val="none" w:sz="0" w:space="0" w:color="auto"/>
                            <w:left w:val="none" w:sz="0" w:space="0" w:color="auto"/>
                            <w:bottom w:val="none" w:sz="0" w:space="0" w:color="auto"/>
                            <w:right w:val="none" w:sz="0" w:space="0" w:color="auto"/>
                          </w:divBdr>
                          <w:divsChild>
                            <w:div w:id="190531863">
                              <w:marLeft w:val="0"/>
                              <w:marRight w:val="0"/>
                              <w:marTop w:val="0"/>
                              <w:marBottom w:val="0"/>
                              <w:divBdr>
                                <w:top w:val="none" w:sz="0" w:space="0" w:color="auto"/>
                                <w:left w:val="none" w:sz="0" w:space="0" w:color="auto"/>
                                <w:bottom w:val="none" w:sz="0" w:space="0" w:color="auto"/>
                                <w:right w:val="none" w:sz="0" w:space="0" w:color="auto"/>
                              </w:divBdr>
                              <w:divsChild>
                                <w:div w:id="2063627182">
                                  <w:marLeft w:val="0"/>
                                  <w:marRight w:val="0"/>
                                  <w:marTop w:val="0"/>
                                  <w:marBottom w:val="0"/>
                                  <w:divBdr>
                                    <w:top w:val="none" w:sz="0" w:space="0" w:color="auto"/>
                                    <w:left w:val="none" w:sz="0" w:space="0" w:color="auto"/>
                                    <w:bottom w:val="none" w:sz="0" w:space="0" w:color="auto"/>
                                    <w:right w:val="none" w:sz="0" w:space="0" w:color="auto"/>
                                  </w:divBdr>
                                  <w:divsChild>
                                    <w:div w:id="642123511">
                                      <w:marLeft w:val="0"/>
                                      <w:marRight w:val="0"/>
                                      <w:marTop w:val="0"/>
                                      <w:marBottom w:val="0"/>
                                      <w:divBdr>
                                        <w:top w:val="none" w:sz="0" w:space="0" w:color="auto"/>
                                        <w:left w:val="none" w:sz="0" w:space="0" w:color="auto"/>
                                        <w:bottom w:val="none" w:sz="0" w:space="0" w:color="auto"/>
                                        <w:right w:val="none" w:sz="0" w:space="0" w:color="auto"/>
                                      </w:divBdr>
                                    </w:div>
                                    <w:div w:id="11165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Sharp</dc:creator>
  <cp:lastModifiedBy>Pamela Hutchins</cp:lastModifiedBy>
  <cp:revision>2</cp:revision>
  <cp:lastPrinted>2016-02-24T17:38:00Z</cp:lastPrinted>
  <dcterms:created xsi:type="dcterms:W3CDTF">2016-02-24T18:16:00Z</dcterms:created>
  <dcterms:modified xsi:type="dcterms:W3CDTF">2016-02-24T18:16:00Z</dcterms:modified>
</cp:coreProperties>
</file>